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4DE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Часы</w:t>
      </w:r>
    </w:p>
    <w:p w:rsidR="00000000" w:rsidRDefault="00A14DE0">
      <w:pPr>
        <w:jc w:val="both"/>
        <w:rPr>
          <w:rFonts w:eastAsia="Times New Roman"/>
        </w:rPr>
      </w:pP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тихими штрихам ложилась на спящий лес. Говорят, что всё на планете волшебное. Вечером всё, что казалось мертвым — оживает. И лес — не исключение. Наша история произошла в этом старом дремучем лесу.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на земле лежит неприметный серый камень, слегка заросший мхом, ничего необычного. Но наступит ночь, тихая, тёмная и этот обычный камень оживёт. В лесу всё волшебно, начиная с самых неприметных камней и кончая его обитателями.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начал накрапывать д</w:t>
      </w:r>
      <w:r>
        <w:rPr>
          <w:rFonts w:ascii="Calibri" w:hAnsi="Calibri"/>
          <w:color w:val="000000"/>
        </w:rPr>
        <w:t>ождик. Птицы попрятались в гнезда, даже муравьи перестали суетиться и строить свой дом. Настала тишина.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 лесу послышался посторонний шорох и смотритель леса вышел на опушку посмотреть, неуж-то кто из соседей решил заглянуть в гости. Но на опушке никог</w:t>
      </w:r>
      <w:r>
        <w:rPr>
          <w:rFonts w:ascii="Calibri" w:hAnsi="Calibri"/>
          <w:color w:val="000000"/>
        </w:rPr>
        <w:t>о не было, дождь к тому времени кончился и запахло свежестью, сыростью и мокрой травой.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Смотритель Марсиус огляделся по сторонам. Он отчетливо слышал, как кто-то ходил меж дальних, редких деревьев, которые росли на лесной опушке. Марсиусу было неприятно ид</w:t>
      </w:r>
      <w:r>
        <w:rPr>
          <w:rFonts w:ascii="Calibri" w:hAnsi="Calibri"/>
          <w:color w:val="000000"/>
        </w:rPr>
        <w:t>ти по мокрой земле. Она липла на лапы Эльфу и издавала противный звук.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кто ты? Покажись. Мне неприятно стоять в грязи, - попросил Марсиус. Эльф осмотрел все редкие деревья,прошёлся по опушке, даже кусты можжевельника проверил.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Тише. Тише, - сказал с</w:t>
      </w:r>
      <w:r>
        <w:rPr>
          <w:rFonts w:ascii="Calibri" w:hAnsi="Calibri"/>
          <w:color w:val="000000"/>
        </w:rPr>
        <w:t>легка шипящий голос, который раздавался откуда то сверху. - Я не хочу напугать тебя.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кто ты и зачем пришёл ночью, да еще в такую погоду? - удивился Марсиус.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мало кто верит, но если ты настаиваешь, то придется рассказать. Эта история произошла мн</w:t>
      </w:r>
      <w:r>
        <w:rPr>
          <w:rFonts w:ascii="Calibri" w:hAnsi="Calibri"/>
          <w:color w:val="000000"/>
        </w:rPr>
        <w:t xml:space="preserve">ого лет назад. Тогда, когда сдвиги земной коры не были такими значительными, на месте нашего леса был океан, а на этой опушке стоял дом моего дяди. Он </w:t>
      </w:r>
      <w:bookmarkStart w:id="0" w:name="_GoBack"/>
      <w:bookmarkEnd w:id="0"/>
      <w:r>
        <w:rPr>
          <w:rFonts w:ascii="Calibri" w:hAnsi="Calibri"/>
          <w:color w:val="000000"/>
        </w:rPr>
        <w:t>был антикваром, и немного умел колдовать. В доме было много интересных вещиц, в том числе и старинные час</w:t>
      </w:r>
      <w:r>
        <w:rPr>
          <w:rFonts w:ascii="Calibri" w:hAnsi="Calibri"/>
          <w:color w:val="000000"/>
        </w:rPr>
        <w:t>ы. Долгие годы они передавались по наследству. А потом было землетрясение. Но я точно помню, как они попали в лапы Дракону и он присвоил их себе.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Слезай и пошли в дом. Там все расскажешь еще раз. А то не всё понятно. Как часы могли попасть в лапы Дракону</w:t>
      </w:r>
      <w:r>
        <w:rPr>
          <w:rFonts w:ascii="Calibri" w:hAnsi="Calibri"/>
          <w:color w:val="000000"/>
        </w:rPr>
        <w:t>, если они были в доме.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Пойдем, но меня ты всё равно не увидишь.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- удивился замерзший Эльф.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это неважно.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Настало утро и, как на зло, в лес нагрянули люди, которые думают, что после дождика грибы вырастут на глазах. Лес наполнился шумом. Так</w:t>
      </w:r>
      <w:r>
        <w:rPr>
          <w:rFonts w:ascii="Calibri" w:hAnsi="Calibri"/>
          <w:color w:val="000000"/>
        </w:rPr>
        <w:t xml:space="preserve"> что лесным обитателям пришлось попрятаться. Часто human думают, что чудес не бывает. Для них всё просто объясняется: колышется ветка — подул ветерок, с дерева упал лист — сохнет, но нет. Колышутся ветки, значит это деревья приветствуют друг друга и переда</w:t>
      </w:r>
      <w:r>
        <w:rPr>
          <w:rFonts w:ascii="Calibri" w:hAnsi="Calibri"/>
          <w:color w:val="000000"/>
        </w:rPr>
        <w:t>ют последние новости, которые успели им рассказать птицы и ветер. А лист, тот самый, который упал на землю, это письмо Стрижа, он передает привет наземным животным и насекомым. Так и сейчас в лесу шёл разговор, все обсуждали ночное происшествие. Никто не х</w:t>
      </w:r>
      <w:r>
        <w:rPr>
          <w:rFonts w:ascii="Calibri" w:hAnsi="Calibri"/>
          <w:color w:val="000000"/>
        </w:rPr>
        <w:t>отел верить в услышанное.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Много-много лет назад, когда планета не знала тьмы и миром правила одна доброта, на месте леса был океан, очень холодный, купаться в нём было не возможно, а на берегу стоял дом, а в доме находились часы. Да не простые часы, а ча</w:t>
      </w:r>
      <w:r>
        <w:rPr>
          <w:rFonts w:ascii="Calibri" w:hAnsi="Calibri"/>
          <w:color w:val="000000"/>
        </w:rPr>
        <w:t>сы-предсказатели. Предсказывали они всё, погоду, новости и будущее. Передавались эти часы строго по наследству. Единственное, чего часы не смогли предсказать — землетрясение. Началось оно очень неожиданно. Утром всё было как всегда, Эльфы пошли на охоту, Б</w:t>
      </w:r>
      <w:r>
        <w:rPr>
          <w:rFonts w:ascii="Calibri" w:hAnsi="Calibri"/>
          <w:color w:val="000000"/>
        </w:rPr>
        <w:t>аба-Яга готовила зелье, а в обед на лес напали Драконы. От их топота пошла трещина по земле, всё ушло вниз, но часы точно остались у них...»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небо стало серым. Жители леса застыли в позах, в которых работали. А позже засияло яркое солнце и некото</w:t>
      </w:r>
      <w:r>
        <w:rPr>
          <w:rFonts w:ascii="Calibri" w:hAnsi="Calibri"/>
          <w:color w:val="000000"/>
        </w:rPr>
        <w:t>рые Эльфы оказались в холодной воде. Они попали в прошлое.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«Смородина в мифологии древних славян - река, которая отделяет друг от друга два мира: живых и мертвых. Душе человека необходимо преодолеть эту преграду по дороге на "тот свет". Река получила свое </w:t>
      </w:r>
      <w:r>
        <w:rPr>
          <w:rFonts w:ascii="Calibri" w:hAnsi="Calibri"/>
          <w:color w:val="000000"/>
        </w:rPr>
        <w:t>название вовсе не от ягодного кустарника, известного нам. В древнерусском языке было слово "смород", употреблявшееся в XI- XVII веках. Оно означает смрад, зловоние, резкий и сильный запах. Позднее, когда забылся смысл названия этой реки, в сказках возникло</w:t>
      </w:r>
      <w:r>
        <w:rPr>
          <w:rFonts w:ascii="Calibri" w:hAnsi="Calibri"/>
          <w:color w:val="000000"/>
        </w:rPr>
        <w:t xml:space="preserve"> искаженное название "Смородина".» - диктовала учительница маленьким Эльфам. А они, навострив свои острые ушки, внимательно слушали.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теперь, дорогие Эльфы откройте книгу «Мифы Древней Руси» на странице 5.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послушно открыли.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Кранпус, читай!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Кранп</w:t>
      </w:r>
      <w:r>
        <w:rPr>
          <w:rFonts w:ascii="Calibri" w:hAnsi="Calibri"/>
          <w:color w:val="000000"/>
        </w:rPr>
        <w:t>ус начал читать : «Мифы, которые объясняют происхождение земли и рассказывают о первоначальном существовании земли, природы и человека, называются космогоническими (это слово образовано от двух греческих слов со значениями «космос» и «рождать»). Один из на</w:t>
      </w:r>
      <w:r>
        <w:rPr>
          <w:rFonts w:ascii="Calibri" w:hAnsi="Calibri"/>
          <w:color w:val="000000"/>
        </w:rPr>
        <w:t xml:space="preserve">иболее древних космогонических мифов – это миф о сотворении </w:t>
      </w:r>
      <w:r>
        <w:rPr>
          <w:rFonts w:ascii="Calibri" w:hAnsi="Calibri"/>
          <w:color w:val="000000"/>
        </w:rPr>
        <w:lastRenderedPageBreak/>
        <w:t>мира из чудесного золотого яйца. Образ мирового яйца, из которого возник космос, был известен многим народам: древним грекам, индийцам, иранцам, китайцам. Их мифы гласят о том, что вначале не было</w:t>
      </w:r>
      <w:r>
        <w:rPr>
          <w:rFonts w:ascii="Calibri" w:hAnsi="Calibri"/>
          <w:color w:val="000000"/>
        </w:rPr>
        <w:t xml:space="preserve"> ни земли, ни неба, мир был свернут в куриное (или утиное) яйцо. В финской мифологии это яйцо сносит утка на единственный холм, возвышающийся среди океана. Потом яйцо падает, разбивается, и из нижней половинки образуется земля, а из верхней его части – неб</w:t>
      </w:r>
      <w:r>
        <w:rPr>
          <w:rFonts w:ascii="Calibri" w:hAnsi="Calibri"/>
          <w:color w:val="000000"/>
        </w:rPr>
        <w:t>о. В мифологии восточных славян этот сюжет ученые восстанавливают на основе сказок, в которых можно увидеть лишь его отголоски.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русских сказках тоже встречается образ яйца, уроненного уткой в воду. Например, в сказке о трех царствах так рассказывается о </w:t>
      </w:r>
      <w:r>
        <w:rPr>
          <w:rFonts w:ascii="Calibri" w:hAnsi="Calibri"/>
          <w:color w:val="000000"/>
        </w:rPr>
        <w:t xml:space="preserve">происхождении мира. Герой отправляется в подземный мир на поиски трех царевен и попадает сначала в медное, затем в серебряное, а потом в золотое царство, где и находит царевен. Каждая царевна дает герою по яйцу, в которые он по очереди сворачивает все три </w:t>
      </w:r>
      <w:r>
        <w:rPr>
          <w:rFonts w:ascii="Calibri" w:hAnsi="Calibri"/>
          <w:color w:val="000000"/>
        </w:rPr>
        <w:t>царства. Когда герой возвращается домой, он бросает яйца на землю и разворачивает все три царства. Кроме того, всем известна сказка о Курочке Рябе, которая содержит очень древний мотив разбивающегося золотого яйца.»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Аврора Персеевна, а что такое люди? - </w:t>
      </w:r>
      <w:r>
        <w:rPr>
          <w:rFonts w:ascii="Calibri" w:hAnsi="Calibri"/>
          <w:color w:val="000000"/>
        </w:rPr>
        <w:t>поинтересовался самый маленький Эльф.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Спика, это такие существа, которые не верят в сказки и не верят в то, что мы существуем!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 мы от них прячемся?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 Цефей, читай дальше.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Леший — хозяин леса в мифологических представлениях славянских народов. Частый персонаж русских сказок. Другие названия: лесовик, лесник, лешак, лесной дядя, лисун (полисун), дикий мужичок и даже лес. Место жительства духа — глухая лесная чащоба, но иног</w:t>
      </w:r>
      <w:r>
        <w:rPr>
          <w:rFonts w:ascii="Calibri" w:hAnsi="Calibri"/>
          <w:color w:val="000000"/>
        </w:rPr>
        <w:t>да и пустырь.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хорошим людям относится хорошо, помогает выйти из леса, к не слишком хорошим — плохо: путает, заставляет ходить кругами. Он поет голосом без слов, бьет в ладоши, свищет, аукает, хохочет, плачет.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Народная легенда рассказывает о лешем как о п</w:t>
      </w:r>
      <w:r>
        <w:rPr>
          <w:rFonts w:ascii="Calibri" w:hAnsi="Calibri"/>
          <w:color w:val="000000"/>
        </w:rPr>
        <w:t>орождении дьявола: «Был на земле только Бог и дьявол. Бог сотворил человека, и дьявол попробовал сотворить, но сотворил не человека, а черта, и как он ни старался, ни трудился, все же не мог сотворить человека, все у него выходили черти. Бог увидел, что дь</w:t>
      </w:r>
      <w:r>
        <w:rPr>
          <w:rFonts w:ascii="Calibri" w:hAnsi="Calibri"/>
          <w:color w:val="000000"/>
        </w:rPr>
        <w:t>явол уже сотворил нескольких чертей, рассердился на него и велел Архангелу Гавриилу свергнуть сатану и всю нечистую силу с неба. Гавриил свергнул. Кто упал в лес — стал леший, кто в воду — водяной, кто на дом — домовой. Вот почему их зовут по-разному. А он</w:t>
      </w:r>
      <w:r>
        <w:rPr>
          <w:rFonts w:ascii="Calibri" w:hAnsi="Calibri"/>
          <w:color w:val="000000"/>
        </w:rPr>
        <w:t>и все бесы одинаковы».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Марсиус удивленно смотрел на происходящее, к нему подошла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эльфоподобная особа.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чего ты застыл?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так, просто, - ответил Марсиус и подумал, что этот голос он уже где-то слышал.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Идем за часами. А то Драконы скоро придут</w:t>
      </w:r>
      <w:r>
        <w:rPr>
          <w:rFonts w:ascii="Calibri" w:hAnsi="Calibri"/>
          <w:color w:val="000000"/>
        </w:rPr>
        <w:t>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пещеры находился замок драконов. Тёмный, грязный, слегка покосившийся и заросший мхом. Их день был разделён на две части : сон и делание гадостей.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Драконы выглядели ужасающе. Грубая кожа, мощные клыки, длинные и тяжелые крылья. Драконов было трое. </w:t>
      </w:r>
      <w:r>
        <w:rPr>
          <w:rFonts w:ascii="Calibri" w:hAnsi="Calibri"/>
          <w:color w:val="000000"/>
        </w:rPr>
        <w:t xml:space="preserve">Мелкий дракон (его звали Орлангул). Его кожа была ярко красного оттенка. И глаза могли прожечь любого. Другого, чуть постарше, звали Морфаз. Он был синий, при взгляде на него можно превратиться в лёд. А если посмотришь на черного дракона с именем Итариус, </w:t>
      </w:r>
      <w:r>
        <w:rPr>
          <w:rFonts w:ascii="Calibri" w:hAnsi="Calibri"/>
          <w:color w:val="000000"/>
        </w:rPr>
        <w:t>то превратишься в пепел.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Фенексина (так звали девочку Эльфа) провела Марсиуса в дом.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часы и возвращайся!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Марсиус послушно взял часы и, не поверите, вернулся обратно в своё время, правда океана уже не было, зато было небольшое озеро, в котором плавал</w:t>
      </w:r>
      <w:r>
        <w:rPr>
          <w:rFonts w:ascii="Calibri" w:hAnsi="Calibri"/>
          <w:color w:val="000000"/>
        </w:rPr>
        <w:t>и Эльфы.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висели у Марсиуса на руке.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Выходит, что Драконы, укравшие часы, превратили их в камень, который со временем порос мхом. Больше этого камня не было, теперь любой желающий мог подойти к смотрителю леса у посмотреть, что же ему предскажут часы. </w:t>
      </w:r>
      <w:r>
        <w:rPr>
          <w:rFonts w:ascii="Calibri" w:hAnsi="Calibri"/>
          <w:color w:val="000000"/>
        </w:rPr>
        <w:t>А часы, по доброте своей, предсказывали всем счастливое и спокойное будущее. И всем от этого становилось хорошо. Поэтому то и жизнь в лесу продолжалась неторопливая и добрая.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вы ничего не хотите узнать у часов?..</w:t>
      </w:r>
    </w:p>
    <w:p w:rsidR="00000000" w:rsidRDefault="00A14DE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4DE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14DE0">
      <w:pPr>
        <w:pStyle w:val="a5"/>
        <w:jc w:val="both"/>
      </w:pPr>
    </w:p>
    <w:p w:rsidR="00000000" w:rsidRDefault="00A14DE0">
      <w:pPr>
        <w:pStyle w:val="a5"/>
        <w:jc w:val="both"/>
      </w:pPr>
    </w:p>
    <w:p w:rsidR="00000000" w:rsidRDefault="00A14DE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14DE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</w:t>
      </w:r>
      <w:r>
        <w:rPr>
          <w:color w:val="000000"/>
          <w:sz w:val="18"/>
          <w:szCs w:val="18"/>
        </w:rPr>
        <w:t xml:space="preserve">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14DE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4DE0"/>
    <w:rsid w:val="00A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A5C37FA-BA58-4188-BE4D-F264F3C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7245</Characters>
  <Application>Microsoft Office Word</Application>
  <DocSecurity>4</DocSecurity>
  <Lines>133</Lines>
  <Paragraphs>44</Paragraphs>
  <ScaleCrop>false</ScaleCrop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